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6"/>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7"/>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4</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27</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4</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27</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ascii="宋体" w:hAnsi="宋体" w:eastAsia="宋体" w:cs="Times New Roman"/>
          <w:kern w:val="2"/>
          <w:sz w:val="21"/>
          <w:szCs w:val="24"/>
          <w:lang w:val="en-US" w:eastAsia="zh-CN" w:bidi="ar-SA"/>
        </w:rPr>
        <w:id w:val="147462608"/>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14:paraId="7BD1F96F">
          <w:pPr>
            <w:spacing w:before="0" w:beforeLines="0" w:after="0" w:afterLines="0" w:line="240" w:lineRule="auto"/>
            <w:ind w:left="0" w:leftChars="0" w:right="0" w:rightChars="0" w:firstLine="0" w:firstLineChars="0"/>
            <w:jc w:val="center"/>
          </w:pPr>
        </w:p>
        <w:p w14:paraId="536F3A70">
          <w:pPr>
            <w:pStyle w:val="8"/>
            <w:keepNext w:val="0"/>
            <w:keepLines w:val="0"/>
            <w:pageBreakBefore w:val="0"/>
            <w:widowControl w:val="0"/>
            <w:tabs>
              <w:tab w:val="right" w:leader="dot" w:pos="8845"/>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\l _Toc10890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lang w:val="en-US" w:eastAsia="zh-CN"/>
            </w:rPr>
            <w:t>一、重要会议、讲话、文件精神</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_Toc10890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fldChar w:fldCharType="end"/>
          </w:r>
        </w:p>
        <w:p w14:paraId="35525062">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_Toc4496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1.推动全民阅读，建设书香社会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A38278">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_Toc17553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2.习近平近日作出重要指示强调 把“义乌发展经验”进一步总结好运用好 探索走出符合各自实</w:t>
          </w:r>
          <w:bookmarkStart w:id="5" w:name="_GoBack"/>
          <w:bookmarkEnd w:id="5"/>
          <w:r>
            <w:rPr>
              <w:rFonts w:hint="eastAsia" w:ascii="仿宋_GB2312" w:hAnsi="仿宋_GB2312" w:eastAsia="仿宋_GB2312" w:cs="仿宋_GB2312"/>
              <w:sz w:val="32"/>
              <w:szCs w:val="32"/>
              <w:lang w:val="en-US" w:eastAsia="zh-CN"/>
            </w:rPr>
            <w:t>际的高质量发展之路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74C294">
          <w:pPr>
            <w:pStyle w:val="8"/>
            <w:keepNext w:val="0"/>
            <w:keepLines w:val="0"/>
            <w:pageBreakBefore w:val="0"/>
            <w:widowControl w:val="0"/>
            <w:tabs>
              <w:tab w:val="right" w:leader="dot" w:pos="8845"/>
            </w:tabs>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\l _Toc9860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lang w:val="en-US" w:eastAsia="zh-CN"/>
            </w:rPr>
            <w:t>二、重要文章、报道</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_Toc9860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9</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fldChar w:fldCharType="end"/>
          </w:r>
        </w:p>
        <w:p w14:paraId="4F39A24B">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_Toc13878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1.《求是》杂志发表习近平总书记重要文章 推动全民阅读，建设书香社会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371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14:paraId="6E09947A">
      <w:pPr>
        <w:pStyle w:val="2"/>
        <w:numPr>
          <w:ilvl w:val="0"/>
          <w:numId w:val="1"/>
        </w:numPr>
        <w:bidi w:val="0"/>
        <w:rPr>
          <w:rStyle w:val="16"/>
          <w:rFonts w:hint="default"/>
          <w:b/>
          <w:bCs/>
          <w:lang w:val="en-US" w:eastAsia="zh-CN"/>
        </w:rPr>
        <w:sectPr>
          <w:footerReference r:id="rId4" w:type="default"/>
          <w:pgSz w:w="11906" w:h="16838"/>
          <w:pgMar w:top="2098" w:right="1474" w:bottom="1984" w:left="1587" w:header="851" w:footer="992" w:gutter="0"/>
          <w:pgNumType w:fmt="decimal" w:start="1"/>
          <w:cols w:space="0" w:num="1"/>
          <w:rtlGutter w:val="0"/>
          <w:docGrid w:type="lines" w:linePitch="312" w:charSpace="0"/>
        </w:sectPr>
      </w:pPr>
    </w:p>
    <w:p w14:paraId="63D0D67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Style w:val="16"/>
          <w:rFonts w:hint="default"/>
          <w:b/>
          <w:bCs/>
          <w:lang w:val="en-US" w:eastAsia="zh-CN"/>
        </w:rPr>
      </w:pPr>
      <w:bookmarkStart w:id="0" w:name="_Toc10890"/>
      <w:r>
        <w:rPr>
          <w:rFonts w:hint="eastAsia"/>
          <w:b/>
          <w:bCs/>
          <w:lang w:val="en-US" w:eastAsia="zh-CN"/>
        </w:rPr>
        <w:t>一、</w:t>
      </w:r>
      <w:r>
        <w:rPr>
          <w:rFonts w:hint="default"/>
          <w:b/>
          <w:bCs/>
          <w:lang w:val="en-US" w:eastAsia="zh-CN"/>
        </w:rPr>
        <w:t>重要会议、讲话、文件精神</w:t>
      </w:r>
      <w:bookmarkEnd w:id="0"/>
    </w:p>
    <w:p w14:paraId="4650D4F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lang w:val="en-US" w:eastAsia="zh-CN"/>
        </w:rPr>
      </w:pPr>
      <w:bookmarkStart w:id="1" w:name="_Toc4496"/>
      <w:r>
        <w:rPr>
          <w:rFonts w:hint="eastAsia"/>
          <w:lang w:val="en-US" w:eastAsia="zh-CN"/>
        </w:rPr>
        <w:t>1</w:t>
      </w:r>
      <w:r>
        <w:rPr>
          <w:rFonts w:hint="default"/>
          <w:lang w:val="en-US" w:eastAsia="zh-CN"/>
        </w:rPr>
        <w:t>.推动全民阅读，建设书香社会</w:t>
      </w:r>
      <w:bookmarkEnd w:id="1"/>
    </w:p>
    <w:p w14:paraId="7F537C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50E1AF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推动全民阅读，建设书香社会</w:t>
      </w:r>
    </w:p>
    <w:p w14:paraId="074F0712">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方正小标宋简体" w:hAnsi="方正小标宋简体" w:eastAsia="方正小标宋简体" w:cs="方正小标宋简体"/>
          <w:kern w:val="2"/>
          <w:sz w:val="44"/>
          <w:szCs w:val="44"/>
          <w:lang w:val="en-US" w:eastAsia="zh-CN" w:bidi="ar-SA"/>
        </w:rPr>
      </w:pPr>
    </w:p>
    <w:p w14:paraId="256EF8D0">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w:t>
      </w:r>
    </w:p>
    <w:p w14:paraId="5BD89E48">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p>
    <w:p w14:paraId="1C3BA13F">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w:t>
      </w:r>
    </w:p>
    <w:p w14:paraId="38E819D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（2013年3月1日在中央党校建校80周年庆祝大会暨2013年春季学期开学典礼上的讲话）</w:t>
      </w:r>
    </w:p>
    <w:p w14:paraId="29A713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w:t>
      </w:r>
    </w:p>
    <w:p w14:paraId="55F48C40">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14:paraId="264B9BC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（2013年3月1日在中央党校建校80周年庆祝大会暨2013年春季学期开学典礼上的讲话）</w:t>
      </w:r>
    </w:p>
    <w:p w14:paraId="70C01EF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w:t>
      </w:r>
    </w:p>
    <w:p w14:paraId="0B9AD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p>
    <w:p w14:paraId="767E810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（2013年3月1日在中央党校建校80周年庆祝大会暨2013年春季学期开学典礼上的讲话）</w:t>
      </w:r>
    </w:p>
    <w:p w14:paraId="0501EC2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w:t>
      </w:r>
    </w:p>
    <w:p w14:paraId="4FD2B4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14:paraId="0D49B57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（2013年8月19日在全国宣传思想工作会议上的讲话）</w:t>
      </w:r>
    </w:p>
    <w:p w14:paraId="5F64ECE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w:t>
      </w:r>
    </w:p>
    <w:p w14:paraId="3F9F6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谈到爱好，我个人爱好阅读、看电影、旅游、散步。你知道，承担我这样的工作，基本上没有自己的时间。今年春节期间，中国有一首歌，叫《时间都去哪儿了》。对我来说，问题在于我个人的时间都去哪儿了？当然是都被工作占去了。现在，我经常能做到的是读书，读书已成了我的一种生活方式。读书可以让人保持思想活力，让人得到智慧启发，让人滋养浩然之气。</w:t>
      </w:r>
    </w:p>
    <w:p w14:paraId="6CEBCF8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（2014年2月7日在俄罗斯索契接受全俄国家电视广播公司记者布里廖夫专访时的谈话）</w:t>
      </w:r>
    </w:p>
    <w:p w14:paraId="11B1B39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w:t>
      </w:r>
    </w:p>
    <w:p w14:paraId="03986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要力戒浮躁，多用一些时间静心读书、静心思考，主动加快知识更新、优化知识结构，使自己任何时候才不枯、智不竭。</w:t>
      </w:r>
    </w:p>
    <w:p w14:paraId="4CA7BA8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（2014年5月23日至24日在上海考察时的讲话）</w:t>
      </w:r>
    </w:p>
    <w:p w14:paraId="6EB6521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w:t>
      </w:r>
    </w:p>
    <w:p w14:paraId="0F9771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w:t>
      </w:r>
    </w:p>
    <w:p w14:paraId="3F1CF39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（2014年10月15日在文艺工作座谈会上的讲话）</w:t>
      </w:r>
    </w:p>
    <w:p w14:paraId="1A88C1A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八</w:t>
      </w:r>
    </w:p>
    <w:p w14:paraId="354BF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广大青年抓学习，既要惜时如金、孜孜不倦，下一番心无旁骛、静谧自怡的功夫，又要突出主干、择其精要，努力做到又博又专、愈博愈专。特别是要克服浮躁之气，静下来多读经典，多知其所以然。网络阅读具有方便、即时等特点，是现代阅读的重要方式，大家要合理利用。同时，充斥网络的大量信息鱼龙混杂、良莠不齐，有的虚假失真，有的缺乏知识含量，因此要特别注意取舍，以免使学习时间碎片化，以免因接受不良信息而影响自己的身心健康。</w:t>
      </w:r>
    </w:p>
    <w:p w14:paraId="7720CC7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（2017年5月3日在中国政法大学座谈会上的讲话）</w:t>
      </w:r>
    </w:p>
    <w:p w14:paraId="3079F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九</w:t>
      </w:r>
    </w:p>
    <w:p w14:paraId="37049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领导干部要结合学习领会新时代中国特色社会主义思想，多读、精读一些马克思主义经典作家的著作，多读、精读一些马克思主义中国化的经典篇章，掌握贯穿其中的马克思主义立场观点方法，将其内化于心，真正做到对马克思主义虔诚而执着、至信而深厚，真正让理想信念成为自己心中的灯塔，凝聚精气神的灵魂。</w:t>
      </w:r>
    </w:p>
    <w:p w14:paraId="4BFC3B5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（2018年1月11日在十九届中央纪委二次全会上的讲话）</w:t>
      </w:r>
    </w:p>
    <w:p w14:paraId="05C5903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w:t>
      </w:r>
    </w:p>
    <w:p w14:paraId="1B3E32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共产党人要把读马克思主义经典、悟马克思主义原理当作一种生活习惯、当作一种精神追求，用经典涵养正气、淬炼思想、升华境界、指导实践。</w:t>
      </w:r>
    </w:p>
    <w:p w14:paraId="780A058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（2018年5月4日在纪念马克思诞辰200周年大会上的讲话）</w:t>
      </w:r>
    </w:p>
    <w:p w14:paraId="3D4790C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十一</w:t>
      </w:r>
    </w:p>
    <w:p w14:paraId="25FFBC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学习理论最有效的办法是读原著、学原文、悟原理，强读强记，常学常新，往深里走、往实里走、往心里走，把自己摆进去、把职责摆进去、把工作摆进去，做到学、思、用贯通，知、信、行统一。</w:t>
      </w:r>
    </w:p>
    <w:p w14:paraId="5DBC87B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（2019年3月1日在2019年春季学期中央党校〈国家行政学院〉中青年干部培训班开班式上的讲话）</w:t>
      </w:r>
    </w:p>
    <w:p w14:paraId="3BA5468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十二</w:t>
      </w:r>
    </w:p>
    <w:p w14:paraId="113960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要提倡多读书，建设书香社会，不断提升人民思想境界、增强人民精神力量，中华民族的精神世界就能更加厚重深邃。为人民提供更多优秀精神文化产品，善莫大焉。</w:t>
      </w:r>
    </w:p>
    <w:p w14:paraId="420D50D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（2019年8月21日在甘肃考察时的讲话）</w:t>
      </w:r>
    </w:p>
    <w:p w14:paraId="264A5BE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十三</w:t>
      </w:r>
    </w:p>
    <w:p w14:paraId="6D95FC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书馆是国家文化发展水平的重要标志，是滋养民族心灵、培育文化自信的重要场所。希望国图坚持正确政治方向，弘扬优秀传统文化，创新服务方式，推动全民阅读，更好满足人民精神文化需求，为建设社会主义文化强国再立新功。</w:t>
      </w:r>
    </w:p>
    <w:p w14:paraId="59439AE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（2019年9月8日给国家图书馆老专家的回信）</w:t>
      </w:r>
    </w:p>
    <w:p w14:paraId="6684E1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十四</w:t>
      </w:r>
    </w:p>
    <w:p w14:paraId="5DEDBC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向书本学习，是丰富知识、增长才干的重要途径。毛泽东同志说：“饭可以一日不吃，觉可以一日不睡，书不可以一日不读。”他日理万机，但仍见缝插针读书，理发时也读，还幽默地对理发师说：“你办你的公，我办我的公，咱们互不干扰。”我们要发扬这种“挤”和“钻”的精神，多读书、读好书，从书本中汲取智慧和营养，不能自我感觉良好、不屑学习，不能借口工作太忙、放松学习，不能为了装点门面、应付学习。抓好学习，有一个学什么、怎么学的问题。一个人的精力有限，不可能什么都去学，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14:paraId="58955BD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（2021年9月1日在2021年秋季学期中央党校〈国家行政学院〉中青年干部培训班开班式上的讲话）</w:t>
      </w:r>
    </w:p>
    <w:p w14:paraId="750186F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十五</w:t>
      </w:r>
    </w:p>
    <w:p w14:paraId="1334D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阅读是人类获取知识、启智增慧、培养道德的重要途径，可以让人得到思想启发，树立崇高理想，涵养浩然之气。中华民族自古提倡阅读，讲究格物致知、诚意正心，传承中华民族生生不息的精神，塑造中国人民自信自强的品格。希望广大党员、干部带头读书学习，修身养志，增长才干；希望孩子们养成阅读习惯，快乐阅读，健康成长；希望全社会都参与到阅读中来，形成爱读书、读好书、善读书的浓厚氛围。</w:t>
      </w:r>
    </w:p>
    <w:p w14:paraId="211879B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（2022年4月23日致首届全民阅读大会的贺信）</w:t>
      </w:r>
    </w:p>
    <w:p w14:paraId="5B1275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十六</w:t>
      </w:r>
    </w:p>
    <w:p w14:paraId="6129A4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要建设全民终身学习的学习型社会、学习型大国，促进人人皆学、处处能学、时时可学，不断提高国民受教育程度，全面提升人力资源开发水平，促进人的全面发展。</w:t>
      </w:r>
    </w:p>
    <w:p w14:paraId="5ED771F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（2023年5月29日在二十届中央政治局第五次集体学习时的讲话）</w:t>
      </w:r>
    </w:p>
    <w:p w14:paraId="02A96A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十七</w:t>
      </w:r>
    </w:p>
    <w:p w14:paraId="63D08D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数字化时代，社会节奏快，静下心来、耐着性子坐着读本书不容易。</w:t>
      </w:r>
    </w:p>
    <w:p w14:paraId="62A8D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数字阅读要和传统阅读结合起来，守住我们的内核和素养。</w:t>
      </w:r>
    </w:p>
    <w:p w14:paraId="524781C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（2025年3月6日在参加全国政协十四届三次会议民盟、民进和教育界委员联组会时的讲话）</w:t>
      </w:r>
    </w:p>
    <w:p w14:paraId="273BB16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※这是习近平总书记2013年3月至2025年3月期间有关推动全民阅读，建设书香社会重要论述的节录。</w:t>
      </w:r>
    </w:p>
    <w:p w14:paraId="67D9B9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14:paraId="712768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来源：《求是》2026/08</w:t>
      </w:r>
    </w:p>
    <w:p w14:paraId="0416BF0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05711F15">
      <w:pPr>
        <w:pStyle w:val="3"/>
        <w:bidi w:val="0"/>
        <w:ind w:firstLine="643" w:firstLineChars="200"/>
        <w:rPr>
          <w:rFonts w:hint="eastAsia" w:ascii="楷体_GB2312" w:hAnsi="楷体_GB2312" w:eastAsia="楷体_GB2312" w:cs="楷体_GB2312"/>
          <w:b/>
          <w:bCs/>
          <w:sz w:val="32"/>
          <w:szCs w:val="32"/>
          <w:lang w:val="en-US" w:eastAsia="zh-CN"/>
        </w:rPr>
      </w:pPr>
      <w:bookmarkStart w:id="2" w:name="_Toc17553"/>
      <w:r>
        <w:rPr>
          <w:rFonts w:hint="eastAsia" w:ascii="楷体_GB2312" w:hAnsi="楷体_GB2312" w:eastAsia="楷体_GB2312" w:cs="楷体_GB2312"/>
          <w:lang w:val="en-US" w:eastAsia="zh-CN"/>
        </w:rPr>
        <w:t>2.习近平近日作出重要指示强调 把“义乌发展经验”进一步总结好运用好 探索走出符合各自实际的高质量发展之路</w:t>
      </w:r>
      <w:bookmarkEnd w:id="2"/>
    </w:p>
    <w:p w14:paraId="68C2B3AD">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习近平近日作出重要指示强调</w:t>
      </w:r>
    </w:p>
    <w:p w14:paraId="1D75074C">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把“义乌发展经验”进一步总结好运用好</w:t>
      </w:r>
    </w:p>
    <w:p w14:paraId="4ED5D6A1">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探索走出符合各自实际的高质量发展之路以崭新政治面貌迎接建军一百周年</w:t>
      </w:r>
    </w:p>
    <w:p w14:paraId="76CC2DEE">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Times New Roman" w:hAnsi="Times New Roman" w:eastAsia="方正小标宋简体" w:cs="Times New Roman"/>
          <w:color w:val="000000"/>
          <w:sz w:val="44"/>
          <w:szCs w:val="44"/>
          <w:lang w:val="en-US" w:eastAsia="zh-CN"/>
        </w:rPr>
      </w:pPr>
    </w:p>
    <w:p w14:paraId="4E672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新华社北京4月23日电 中共中央总书记、国家主席、中央军委主席习近平近日作出重要指示指出，义乌小商品闯出大市场、做成大产业，形成“义乌发展经验”，这是因地制宜发展县域经济的成功实践。</w:t>
      </w:r>
    </w:p>
    <w:p w14:paraId="22B52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结合开展树立和践行正确政绩观学习教育，把“义乌发展经验”进一步总结好、运用好，引导各地区立足自身资源禀赋，尊重基层和群众首创精神，改革创新、真抓实干、久久为功，探索走出符合各自实际的高质量发展之路，更好服务和融入全国发展大局。</w:t>
      </w:r>
    </w:p>
    <w:p w14:paraId="67E0A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在浙江工作期间，多次到义乌调研，总结推广“义乌发展经验”。这些年来，义乌不断书写“小商品、大市场”新篇章，目前小商品市场经营主体突破126万户，与230多个国家和地区有贸易往来，2025年外贸出口额居全国县（市、区）首位。</w:t>
      </w:r>
    </w:p>
    <w:p w14:paraId="55EC1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27412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《人民日报》（2026年04月24日01版）</w:t>
      </w:r>
    </w:p>
    <w:p w14:paraId="3BAD0D0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6BF1DB5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kern w:val="2"/>
          <w:szCs w:val="32"/>
          <w:lang w:val="en-US" w:eastAsia="zh-CN" w:bidi="ar-SA"/>
        </w:rPr>
      </w:pPr>
      <w:bookmarkStart w:id="3" w:name="_Toc9860"/>
      <w:r>
        <w:rPr>
          <w:rFonts w:hint="eastAsia"/>
          <w:lang w:val="en-US" w:eastAsia="zh-CN"/>
        </w:rPr>
        <w:t>二</w:t>
      </w:r>
      <w:r>
        <w:rPr>
          <w:rFonts w:hint="default"/>
          <w:lang w:val="en-US" w:eastAsia="zh-CN"/>
        </w:rPr>
        <w:t>、重要文章、报道</w:t>
      </w:r>
      <w:bookmarkEnd w:id="3"/>
    </w:p>
    <w:p w14:paraId="48815A4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lang w:val="en-US" w:eastAsia="zh-CN"/>
        </w:rPr>
      </w:pPr>
      <w:bookmarkStart w:id="4" w:name="_Toc13878"/>
      <w:r>
        <w:rPr>
          <w:rFonts w:hint="eastAsia"/>
          <w:lang w:val="en-US" w:eastAsia="zh-CN"/>
        </w:rPr>
        <w:t>1.《求是》杂志发表习近平总书记重要文章 推动全民阅读，建设书香社会</w:t>
      </w:r>
      <w:bookmarkEnd w:id="4"/>
    </w:p>
    <w:p w14:paraId="278CCF08">
      <w:pPr>
        <w:rPr>
          <w:rFonts w:hint="eastAsia"/>
          <w:lang w:val="en-US" w:eastAsia="zh-CN"/>
        </w:rPr>
      </w:pPr>
    </w:p>
    <w:p w14:paraId="33CE49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《求是》杂志发表习近平总书记重要文章</w:t>
      </w:r>
    </w:p>
    <w:p w14:paraId="67FF24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推动全民阅读，建设书香社会</w:t>
      </w:r>
    </w:p>
    <w:p w14:paraId="2BA759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p>
    <w:p w14:paraId="44FE8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新华社北京4月15日电 4月16日出版的第8期《求是》杂志将发表中共中央总书记、国家主席、中央军委主席习近平的重要文章《推动全民阅读，建设书香社会》。这是习近平总书记2013年3月至2025年3月期间有关重要论述的节录。</w:t>
      </w:r>
    </w:p>
    <w:p w14:paraId="5187A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阅读是人类获取知识、启智增慧、培养道德的重要途径，可以让人得到思想启发，树立崇高理想，涵养浩然之气。学史可以看成败、鉴得失、知兴替；学诗可以情飞扬、志高昂、人灵秀；学伦理可以知廉耻、懂荣辱、辨是非。要提倡多读书，建设书香社会，不断提升人民思想境界、增强人民精神力量，中华民族的精神世界就能更加厚重深邃。</w:t>
      </w:r>
    </w:p>
    <w:p w14:paraId="43AA7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共产党人要把读马克思主义经典、悟马克思主义原理当作一种生活习惯、当作一种精神追求，用经典涵养正气、淬炼思想、升华境界、指导实践。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广大青年抓学习，既要惜时如金、孜孜不倦，下一番心无旁骛、静谧自怡的功夫，又要突出主干、择其精要，努力做到又博又专、愈博愈专。</w:t>
      </w:r>
    </w:p>
    <w:p w14:paraId="2F22E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发扬“挤”和“钻”的精神，多读书、读好书，从书本中汲取智慧和营养，不能自我感觉良好、不屑学习，不能借口工作太忙、放松学习，不能为了装点门面、应付学习。要沉下心来，贵在持之以恒，重在学懂弄通，不能心浮气躁、浅尝辄止、不求甚解。哪怕一天挤出半小时，即使读几页书，只要坚持下去，必定会积少成多、积沙成塔，积跬步以至千里。数字阅读要和传统阅读结合起来，守住我们的内核和素养。</w:t>
      </w:r>
    </w:p>
    <w:p w14:paraId="4DCDB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建设全民终身学习的学习型社会、学习型大国，促进人人皆学、处处能学、时时可学，促进人的全面发展。希望广大党员、干部带头读书学习，修身养志，增长才干；希望孩子们养成阅读习惯，快乐阅读，健康成长；希望全社会都参与到阅读中来，形成爱读书、读好书、善读书的浓厚氛围。</w:t>
      </w:r>
    </w:p>
    <w:p w14:paraId="3F9D4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07926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《人民日报》（2026年04月16日01版）</w:t>
      </w:r>
    </w:p>
    <w:p w14:paraId="4732ED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lang w:val="en-US" w:eastAsia="zh-CN"/>
        </w:rPr>
      </w:pPr>
    </w:p>
    <w:sectPr>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1" w:fontKey="{232C824A-4D18-459B-A6DA-C4C6853AC60D}"/>
  </w:font>
  <w:font w:name="方正小标宋简体">
    <w:panose1 w:val="03000509000000000000"/>
    <w:charset w:val="86"/>
    <w:family w:val="auto"/>
    <w:pitch w:val="default"/>
    <w:sig w:usb0="00000001" w:usb1="080E0000" w:usb2="00000000" w:usb3="00000000" w:csb0="00040000" w:csb1="00000000"/>
    <w:embedRegular r:id="rId2" w:fontKey="{9D30BC73-68AD-484B-B2CE-B89ED65D7115}"/>
  </w:font>
  <w:font w:name="仿宋_GB2312">
    <w:panose1 w:val="02010609030101010101"/>
    <w:charset w:val="86"/>
    <w:family w:val="modern"/>
    <w:pitch w:val="default"/>
    <w:sig w:usb0="00000001" w:usb1="080E0000" w:usb2="00000000" w:usb3="00000000" w:csb0="00040000" w:csb1="00000000"/>
    <w:embedRegular r:id="rId3" w:fontKey="{D04FF758-0A6E-441F-95BC-0D2EECEE49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62B8F"/>
    <w:multiLevelType w:val="singleLevel"/>
    <w:tmpl w:val="51F62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3AE08A7"/>
    <w:rsid w:val="03FE37A3"/>
    <w:rsid w:val="0610226C"/>
    <w:rsid w:val="06212B1B"/>
    <w:rsid w:val="064F0DD5"/>
    <w:rsid w:val="06F14CC1"/>
    <w:rsid w:val="06F55595"/>
    <w:rsid w:val="09B47989"/>
    <w:rsid w:val="0B3C4CDA"/>
    <w:rsid w:val="0BEB0DD0"/>
    <w:rsid w:val="0CDD71F7"/>
    <w:rsid w:val="0D73111D"/>
    <w:rsid w:val="0DA740BB"/>
    <w:rsid w:val="0DF20A80"/>
    <w:rsid w:val="0E615A61"/>
    <w:rsid w:val="0F8A406F"/>
    <w:rsid w:val="107B2FAF"/>
    <w:rsid w:val="10C702B5"/>
    <w:rsid w:val="10E82981"/>
    <w:rsid w:val="11B36388"/>
    <w:rsid w:val="13D9004A"/>
    <w:rsid w:val="13F54E26"/>
    <w:rsid w:val="1489065E"/>
    <w:rsid w:val="17895AAB"/>
    <w:rsid w:val="17A74251"/>
    <w:rsid w:val="17CE32DA"/>
    <w:rsid w:val="192D3605"/>
    <w:rsid w:val="193629DE"/>
    <w:rsid w:val="199B397C"/>
    <w:rsid w:val="19DB2D10"/>
    <w:rsid w:val="1A655A22"/>
    <w:rsid w:val="1AA8054F"/>
    <w:rsid w:val="1C1E25ED"/>
    <w:rsid w:val="1C7E2166"/>
    <w:rsid w:val="1D930CFA"/>
    <w:rsid w:val="1DE60F35"/>
    <w:rsid w:val="1DF74CD6"/>
    <w:rsid w:val="1FC61D6D"/>
    <w:rsid w:val="20B77427"/>
    <w:rsid w:val="21973B5F"/>
    <w:rsid w:val="21F35F08"/>
    <w:rsid w:val="23B20354"/>
    <w:rsid w:val="23D56A81"/>
    <w:rsid w:val="24AA2793"/>
    <w:rsid w:val="24C93B89"/>
    <w:rsid w:val="285A5756"/>
    <w:rsid w:val="28615EB6"/>
    <w:rsid w:val="28867B77"/>
    <w:rsid w:val="2909285F"/>
    <w:rsid w:val="290A15EB"/>
    <w:rsid w:val="29217182"/>
    <w:rsid w:val="2948435D"/>
    <w:rsid w:val="29DD51BA"/>
    <w:rsid w:val="29FC5D73"/>
    <w:rsid w:val="2B5841C1"/>
    <w:rsid w:val="2B710CB1"/>
    <w:rsid w:val="2C562259"/>
    <w:rsid w:val="2C8D7E9A"/>
    <w:rsid w:val="2E5A6C69"/>
    <w:rsid w:val="2EF74580"/>
    <w:rsid w:val="2F29724E"/>
    <w:rsid w:val="30F11BA8"/>
    <w:rsid w:val="31456F95"/>
    <w:rsid w:val="31894133"/>
    <w:rsid w:val="319D7376"/>
    <w:rsid w:val="31B77F20"/>
    <w:rsid w:val="32496F8F"/>
    <w:rsid w:val="32B067E5"/>
    <w:rsid w:val="35074561"/>
    <w:rsid w:val="355D6A34"/>
    <w:rsid w:val="35B90996"/>
    <w:rsid w:val="360C5E39"/>
    <w:rsid w:val="373741BF"/>
    <w:rsid w:val="37A60F28"/>
    <w:rsid w:val="383218F5"/>
    <w:rsid w:val="3A3A5696"/>
    <w:rsid w:val="3CAB3445"/>
    <w:rsid w:val="3CFE449C"/>
    <w:rsid w:val="3E287A22"/>
    <w:rsid w:val="3E301F1F"/>
    <w:rsid w:val="3EF01E51"/>
    <w:rsid w:val="3F2C1314"/>
    <w:rsid w:val="418932E2"/>
    <w:rsid w:val="4189356F"/>
    <w:rsid w:val="42A5409F"/>
    <w:rsid w:val="4517434D"/>
    <w:rsid w:val="4577303D"/>
    <w:rsid w:val="457C2431"/>
    <w:rsid w:val="45A07453"/>
    <w:rsid w:val="48AF2AEE"/>
    <w:rsid w:val="4D6C7200"/>
    <w:rsid w:val="4D6F1F02"/>
    <w:rsid w:val="4F1A4144"/>
    <w:rsid w:val="4F4C553B"/>
    <w:rsid w:val="51AF1521"/>
    <w:rsid w:val="526343B5"/>
    <w:rsid w:val="53956627"/>
    <w:rsid w:val="53B0534E"/>
    <w:rsid w:val="540D550D"/>
    <w:rsid w:val="549E05E7"/>
    <w:rsid w:val="560A791F"/>
    <w:rsid w:val="560E683E"/>
    <w:rsid w:val="563838FB"/>
    <w:rsid w:val="56A95021"/>
    <w:rsid w:val="56D046D5"/>
    <w:rsid w:val="58EC2A74"/>
    <w:rsid w:val="59F36CDF"/>
    <w:rsid w:val="5A306F60"/>
    <w:rsid w:val="5AC82B3C"/>
    <w:rsid w:val="5AD16135"/>
    <w:rsid w:val="5AE006A3"/>
    <w:rsid w:val="5B3812E5"/>
    <w:rsid w:val="5D545EF0"/>
    <w:rsid w:val="5E113BD7"/>
    <w:rsid w:val="5EEB1091"/>
    <w:rsid w:val="6031687D"/>
    <w:rsid w:val="60BD3BA3"/>
    <w:rsid w:val="62E6103D"/>
    <w:rsid w:val="635C309D"/>
    <w:rsid w:val="63B70D7D"/>
    <w:rsid w:val="66B03212"/>
    <w:rsid w:val="683E4A4B"/>
    <w:rsid w:val="6AA51EBB"/>
    <w:rsid w:val="6B86196A"/>
    <w:rsid w:val="6C436CC4"/>
    <w:rsid w:val="6D6C2BD8"/>
    <w:rsid w:val="70726AC0"/>
    <w:rsid w:val="722E0369"/>
    <w:rsid w:val="73F8480A"/>
    <w:rsid w:val="7427583B"/>
    <w:rsid w:val="74C565CA"/>
    <w:rsid w:val="768371E5"/>
    <w:rsid w:val="775748F9"/>
    <w:rsid w:val="784E18CA"/>
    <w:rsid w:val="7876107B"/>
    <w:rsid w:val="788B412F"/>
    <w:rsid w:val="79FD57A8"/>
    <w:rsid w:val="7B202255"/>
    <w:rsid w:val="7B231D2F"/>
    <w:rsid w:val="7BB3231A"/>
    <w:rsid w:val="7CDA16A7"/>
    <w:rsid w:val="7D4C0330"/>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line="360" w:lineRule="exact"/>
      <w:jc w:val="left"/>
      <w:outlineLvl w:val="0"/>
    </w:pPr>
    <w:rPr>
      <w:rFonts w:hint="eastAsia" w:ascii="宋体" w:hAnsi="宋体" w:eastAsia="黑体" w:cs="宋体"/>
      <w:b/>
      <w:bCs/>
      <w:kern w:val="44"/>
      <w:sz w:val="32"/>
      <w:szCs w:val="48"/>
      <w:lang w:bidi="ar"/>
    </w:rPr>
  </w:style>
  <w:style w:type="paragraph" w:styleId="3">
    <w:name w:val="heading 2"/>
    <w:basedOn w:val="1"/>
    <w:next w:val="1"/>
    <w:link w:val="16"/>
    <w:unhideWhenUsed/>
    <w:qFormat/>
    <w:uiPriority w:val="0"/>
    <w:pPr>
      <w:spacing w:before="0" w:beforeAutospacing="1" w:after="0" w:afterAutospacing="1"/>
      <w:jc w:val="left"/>
      <w:outlineLvl w:val="1"/>
    </w:pPr>
    <w:rPr>
      <w:rFonts w:hint="eastAsia" w:ascii="宋体" w:hAnsi="宋体" w:eastAsia="楷体_GB2312" w:cs="宋体"/>
      <w:b/>
      <w:bCs/>
      <w:kern w:val="0"/>
      <w:sz w:val="32"/>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customStyle="1" w:styleId="16">
    <w:name w:val="标题 2 Char"/>
    <w:link w:val="3"/>
    <w:qFormat/>
    <w:uiPriority w:val="0"/>
    <w:rPr>
      <w:rFonts w:hint="eastAsia" w:ascii="宋体" w:hAnsi="宋体" w:eastAsia="楷体_GB2312" w:cs="宋体"/>
      <w:b/>
      <w:bCs/>
      <w:kern w:val="0"/>
      <w:sz w:val="32"/>
      <w:szCs w:val="36"/>
      <w:lang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4830</Words>
  <Characters>4965</Characters>
  <Lines>0</Lines>
  <Paragraphs>0</Paragraphs>
  <TotalTime>10</TotalTime>
  <ScaleCrop>false</ScaleCrop>
  <LinksUpToDate>false</LinksUpToDate>
  <CharactersWithSpaces>4987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2026-05-15T02:09:39Z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DD5F33519A5F4255969E57324768BCC7_13</vt:lpwstr>
  </property>
</Properties>
</file>